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AF" w:rsidRDefault="00C350AF" w:rsidP="00C350AF">
      <w:pPr>
        <w:spacing w:line="360" w:lineRule="auto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附件四：</w:t>
      </w:r>
    </w:p>
    <w:p w:rsidR="00C350AF" w:rsidRDefault="00C350AF" w:rsidP="00C350AF">
      <w:pPr>
        <w:spacing w:line="360" w:lineRule="auto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关于启动“知行南开”成果奖励专项计划的通知</w:t>
      </w:r>
    </w:p>
    <w:p w:rsidR="00C350AF" w:rsidRDefault="00C350AF" w:rsidP="00C350AF">
      <w:pPr>
        <w:spacing w:line="360" w:lineRule="auto"/>
        <w:ind w:firstLineChars="200" w:firstLine="640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一、项目简介</w:t>
      </w:r>
      <w:r>
        <w:rPr>
          <w:rFonts w:eastAsia="黑体" w:cs="Calibri"/>
          <w:bCs/>
          <w:kern w:val="0"/>
          <w:sz w:val="32"/>
          <w:szCs w:val="32"/>
        </w:rPr>
        <w:t> 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知行南开”成果奖励专项计划以奖励往期“知行南开”研究生创新能力提升计划显性成果为主要内容，此次面向第六期、第七期知行南开项目进行奖励，鼓励研究生深化研究，持续钻研，将研究项目做精做深，逐步转化为促进社会发展的显性成果。</w:t>
      </w:r>
    </w:p>
    <w:p w:rsidR="00C350AF" w:rsidRDefault="00C350AF" w:rsidP="00C350AF">
      <w:pPr>
        <w:spacing w:line="360" w:lineRule="auto"/>
        <w:ind w:firstLineChars="200" w:firstLine="640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二、申报条件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南开大学在读的硕士、博士研究生均可报名。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研究生以个人或团队申报。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研究生须热爱学习，勤学钻研，自主创新，无违反校规校纪及学术科研道德行为。</w:t>
      </w:r>
    </w:p>
    <w:p w:rsidR="00C350AF" w:rsidRDefault="00C350AF" w:rsidP="00C350AF">
      <w:pPr>
        <w:spacing w:line="360" w:lineRule="auto"/>
        <w:ind w:firstLineChars="200" w:firstLine="640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三、申报要求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本年度“知行南开”成果奖励专项计划奖励在第六期、第七期“知行南开”研究生创新能力提升计划支持下产生的显性成果。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（1）公开发表的的学术论文、公开出版的学术专著；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（2）已获授权的发明专利；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（3）为政府部门、企事业单位发展提供的并受到认可的可行性方案、政策文本等；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（4）其他突出成果。</w:t>
      </w:r>
    </w:p>
    <w:p w:rsidR="00C350AF" w:rsidRDefault="00C350AF" w:rsidP="00C350AF">
      <w:pPr>
        <w:spacing w:line="360" w:lineRule="auto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 xml:space="preserve">四、奖励办法 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1.奖励计划对于在理论上、技术上有新发现、新创造，在生产中有巨大实用性的成果，以及在国家级或国际刊物上</w:t>
      </w:r>
      <w:r>
        <w:rPr>
          <w:rFonts w:ascii="仿宋" w:eastAsia="仿宋" w:hAnsi="仿宋" w:hint="eastAsia"/>
          <w:sz w:val="32"/>
          <w:szCs w:val="32"/>
        </w:rPr>
        <w:lastRenderedPageBreak/>
        <w:t>发表的、达到国内领先地位的学术论文、专著给予特别奖励，其他成果分级别奖励。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2.申报奖励的成果应是授予并归属于学生个人或学生团队的，需提供相关证明材料和附件，已发表的学术论文应附论文全文，已申请专利的要提供专利证书复印件等材料。</w:t>
      </w:r>
    </w:p>
    <w:p w:rsidR="00C350AF" w:rsidRDefault="00C350AF" w:rsidP="00C350A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350AF" w:rsidRDefault="00C350AF" w:rsidP="00C350AF">
      <w:pPr>
        <w:spacing w:line="360" w:lineRule="auto"/>
        <w:jc w:val="center"/>
        <w:rPr>
          <w:rFonts w:ascii="黑体" w:eastAsia="黑体" w:hAnsi="黑体" w:hint="eastAsia"/>
          <w:bCs/>
          <w:kern w:val="0"/>
          <w:sz w:val="28"/>
          <w:szCs w:val="32"/>
        </w:rPr>
      </w:pPr>
      <w:r>
        <w:rPr>
          <w:rFonts w:ascii="黑体" w:eastAsia="黑体" w:hAnsi="黑体" w:hint="eastAsia"/>
          <w:bCs/>
          <w:kern w:val="0"/>
          <w:sz w:val="28"/>
          <w:szCs w:val="32"/>
        </w:rPr>
        <w:t>附：“知行南开”研究生研究生成果奖励专项计划实施时间安排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19"/>
        <w:gridCol w:w="1659"/>
        <w:gridCol w:w="4819"/>
      </w:tblGrid>
      <w:tr w:rsidR="00C350AF" w:rsidTr="00123C53">
        <w:trPr>
          <w:trHeight w:hRule="exact" w:val="731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350AF" w:rsidRDefault="00C350AF" w:rsidP="00123C53">
            <w:pPr>
              <w:spacing w:line="360" w:lineRule="auto"/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32"/>
              </w:rPr>
              <w:t>阶段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350AF" w:rsidRDefault="00C350AF" w:rsidP="00123C53">
            <w:pPr>
              <w:spacing w:line="360" w:lineRule="auto"/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32"/>
              </w:rPr>
              <w:t>时间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350AF" w:rsidRDefault="00C350AF" w:rsidP="00123C53">
            <w:pPr>
              <w:spacing w:line="360" w:lineRule="auto"/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32"/>
              </w:rPr>
              <w:t>活动内容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C350AF" w:rsidRDefault="00C350AF" w:rsidP="00123C53">
            <w:pPr>
              <w:spacing w:line="360" w:lineRule="auto"/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32"/>
              </w:rPr>
              <w:t>具体安排</w:t>
            </w:r>
          </w:p>
        </w:tc>
      </w:tr>
      <w:tr w:rsidR="00C350AF" w:rsidTr="00123C53">
        <w:trPr>
          <w:trHeight w:hRule="exact" w:val="73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ind w:leftChars="-1" w:left="-2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项目申报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4月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计划启动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校内宣传，个人或团队登录网站申报</w:t>
            </w:r>
          </w:p>
        </w:tc>
      </w:tr>
      <w:tr w:rsidR="00C350AF" w:rsidTr="00123C53">
        <w:trPr>
          <w:trHeight w:hRule="exact" w:val="71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成果初审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ind w:leftChars="48" w:left="101" w:firstLineChars="2" w:firstLine="6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5月初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院系初审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上交相应成果材料，院系开展初审工作</w:t>
            </w:r>
          </w:p>
        </w:tc>
      </w:tr>
      <w:tr w:rsidR="00C350AF" w:rsidTr="00123C53">
        <w:trPr>
          <w:trHeight w:hRule="exact" w:val="113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成果复审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ind w:leftChars="49" w:left="103" w:firstLineChars="2" w:firstLine="6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5月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专家复审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召开评审会，评选优秀成果，颁发“公能”励学金</w:t>
            </w:r>
          </w:p>
        </w:tc>
      </w:tr>
      <w:tr w:rsidR="00C350AF" w:rsidTr="00123C53">
        <w:trPr>
          <w:trHeight w:hRule="exact" w:val="112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ind w:leftChars="-1" w:left="-2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评选表彰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ind w:leftChars="-15" w:hangingChars="11" w:hanging="31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6月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ind w:leftChars="-3" w:left="-6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表彰</w:t>
            </w:r>
          </w:p>
          <w:p w:rsidR="00C350AF" w:rsidRDefault="00C350AF" w:rsidP="00123C53">
            <w:pPr>
              <w:spacing w:line="520" w:lineRule="exact"/>
              <w:ind w:leftChars="-3" w:left="-6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展示成果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评选奖励优秀团队及个人；</w:t>
            </w:r>
          </w:p>
          <w:p w:rsidR="00C350AF" w:rsidRDefault="00C350AF" w:rsidP="00123C53">
            <w:pPr>
              <w:spacing w:line="52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展示相关成果</w:t>
            </w:r>
          </w:p>
        </w:tc>
      </w:tr>
      <w:tr w:rsidR="00C350AF" w:rsidTr="00123C53">
        <w:trPr>
          <w:trHeight w:hRule="exact" w:val="1706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ind w:leftChars="-1" w:left="-2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经验分享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ind w:leftChars="49" w:left="103" w:firstLineChars="2" w:firstLine="6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7月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邀请获奖者</w:t>
            </w:r>
          </w:p>
          <w:p w:rsidR="00C350AF" w:rsidRDefault="00C350AF" w:rsidP="00123C53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开展分享会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0AF" w:rsidRDefault="00C350AF" w:rsidP="00123C53">
            <w:pPr>
              <w:spacing w:line="52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举办相关经验分享会，传授技巧经验，分享收获心得；</w:t>
            </w:r>
          </w:p>
          <w:p w:rsidR="00C350AF" w:rsidRDefault="00C350AF" w:rsidP="00123C53">
            <w:pPr>
              <w:spacing w:line="52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对获奖成果进行报道宣传</w:t>
            </w:r>
          </w:p>
        </w:tc>
      </w:tr>
    </w:tbl>
    <w:p w:rsidR="00C350AF" w:rsidRDefault="00C350AF" w:rsidP="00C350AF">
      <w:pPr>
        <w:spacing w:beforeLines="50" w:before="156"/>
        <w:rPr>
          <w:rFonts w:ascii="仿宋_GB2312" w:eastAsia="仿宋_GB2312" w:hAnsi="宋体" w:hint="eastAsia"/>
        </w:rPr>
      </w:pPr>
    </w:p>
    <w:p w:rsidR="009F407C" w:rsidRPr="00C350AF" w:rsidRDefault="009F407C">
      <w:bookmarkStart w:id="0" w:name="_GoBack"/>
      <w:bookmarkEnd w:id="0"/>
    </w:p>
    <w:sectPr w:rsidR="009F407C" w:rsidRPr="00C350AF"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50AF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C350A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50AF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- 2 -</w:t>
    </w:r>
    <w:r>
      <w:fldChar w:fldCharType="end"/>
    </w:r>
  </w:p>
  <w:p w:rsidR="00000000" w:rsidRDefault="00C350AF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AF"/>
    <w:rsid w:val="009F407C"/>
    <w:rsid w:val="00C3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A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C350AF"/>
    <w:rPr>
      <w:rFonts w:cs="Times New Roman"/>
    </w:rPr>
  </w:style>
  <w:style w:type="character" w:customStyle="1" w:styleId="Char">
    <w:name w:val="页脚 Char"/>
    <w:link w:val="a4"/>
    <w:uiPriority w:val="99"/>
    <w:rsid w:val="00C350AF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C35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350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A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C350AF"/>
    <w:rPr>
      <w:rFonts w:cs="Times New Roman"/>
    </w:rPr>
  </w:style>
  <w:style w:type="character" w:customStyle="1" w:styleId="Char">
    <w:name w:val="页脚 Char"/>
    <w:link w:val="a4"/>
    <w:uiPriority w:val="99"/>
    <w:rsid w:val="00C350AF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C35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350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2019-04-16T09:31:00Z</dcterms:created>
  <dc:creator>admin</dc:creator>
  <lastModifiedBy>admin</lastModifiedBy>
  <dcterms:modified xsi:type="dcterms:W3CDTF">2019-04-16T09:31:00Z</dcterms:modified>
  <revision>1</revision>
</coreProperties>
</file>