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30" w:rsidRPr="004C2995" w:rsidRDefault="00244530" w:rsidP="00244530">
      <w:pPr>
        <w:widowControl/>
        <w:spacing w:line="360" w:lineRule="auto"/>
        <w:jc w:val="center"/>
        <w:rPr>
          <w:rFonts w:ascii="黑体" w:eastAsia="黑体" w:hAnsi="Verdana" w:cs="宋体" w:hint="eastAsia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4C299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南开大学“公能</w:t>
      </w:r>
      <w:r w:rsidRPr="004C2995">
        <w:rPr>
          <w:rFonts w:ascii="黑体" w:eastAsia="黑体" w:hAnsi="Verdana" w:cs="宋体"/>
          <w:color w:val="000000"/>
          <w:kern w:val="0"/>
          <w:sz w:val="32"/>
          <w:szCs w:val="32"/>
          <w:shd w:val="clear" w:color="auto" w:fill="FFFFFF"/>
        </w:rPr>
        <w:t>朋辈导师</w:t>
      </w:r>
      <w:r w:rsidRPr="004C2995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4C299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应聘报名表</w:t>
      </w:r>
    </w:p>
    <w:bookmarkEnd w:id="0"/>
    <w:p w:rsidR="00244530" w:rsidRDefault="00244530" w:rsidP="00244530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 w:rsidR="00244530" w:rsidTr="00984581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vAlign w:val="center"/>
          </w:tcPr>
          <w:p w:rsidR="00244530" w:rsidRDefault="00244530" w:rsidP="00984581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244530" w:rsidTr="00984581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244530" w:rsidRDefault="00244530" w:rsidP="00984581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244530" w:rsidRDefault="00244530" w:rsidP="009845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4530" w:rsidTr="00984581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244530" w:rsidRDefault="00244530" w:rsidP="009845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44530" w:rsidTr="00984581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vAlign w:val="center"/>
          </w:tcPr>
          <w:p w:rsidR="00244530" w:rsidRDefault="00244530" w:rsidP="009845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621" w:type="dxa"/>
            <w:gridSpan w:val="2"/>
            <w:vAlign w:val="center"/>
          </w:tcPr>
          <w:p w:rsidR="00244530" w:rsidRDefault="00244530" w:rsidP="0098458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035" w:type="dxa"/>
            <w:gridSpan w:val="2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244530" w:rsidRDefault="00244530" w:rsidP="009845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244530" w:rsidRDefault="00244530" w:rsidP="009845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244530" w:rsidTr="00984581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 w:rsidRPr="00FB68D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学院名称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244530" w:rsidRDefault="00244530" w:rsidP="009845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244530" w:rsidTr="00984581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44530" w:rsidTr="00984581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244530" w:rsidRDefault="00244530" w:rsidP="009845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847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244530" w:rsidTr="00984581">
        <w:trPr>
          <w:trHeight w:val="1658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主要学习、</w:t>
            </w:r>
          </w:p>
          <w:p w:rsidR="00244530" w:rsidRDefault="00244530" w:rsidP="00984581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44530" w:rsidTr="00984581">
        <w:trPr>
          <w:trHeight w:val="2352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244530" w:rsidRDefault="00244530" w:rsidP="00984581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44530" w:rsidTr="00984581">
        <w:trPr>
          <w:trHeight w:val="1429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244530" w:rsidTr="00984581">
        <w:trPr>
          <w:trHeight w:val="1343"/>
          <w:jc w:val="center"/>
        </w:trPr>
        <w:tc>
          <w:tcPr>
            <w:tcW w:w="1496" w:type="dxa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244530" w:rsidRDefault="00244530" w:rsidP="00984581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244530" w:rsidRDefault="00244530" w:rsidP="00984581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9B3D33" w:rsidRPr="00244530" w:rsidRDefault="009B3D33" w:rsidP="00244530"/>
    <w:sectPr w:rsidR="009B3D33" w:rsidRPr="0024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C30"/>
    <w:multiLevelType w:val="multilevel"/>
    <w:tmpl w:val="0E882C30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decimal"/>
      <w:suff w:val="space"/>
      <w:lvlText w:val="%2."/>
      <w:lvlJc w:val="left"/>
      <w:pPr>
        <w:ind w:left="0" w:firstLine="62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9BB4F9B"/>
    <w:multiLevelType w:val="multilevel"/>
    <w:tmpl w:val="49BB4F9B"/>
    <w:lvl w:ilvl="0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F112D"/>
    <w:multiLevelType w:val="multilevel"/>
    <w:tmpl w:val="772F112D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30"/>
    <w:rsid w:val="00244530"/>
    <w:rsid w:val="009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445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44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2019-02-21T07:55:00Z</dcterms:created>
  <dc:creator>admin</dc:creator>
  <lastModifiedBy>admin</lastModifiedBy>
  <dcterms:modified xsi:type="dcterms:W3CDTF">2019-02-21T08:04:00Z</dcterms:modified>
  <revision>1</revision>
</coreProperties>
</file>